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20B" w:rsidRDefault="0098520B" w:rsidP="0098520B">
      <w:pPr>
        <w:spacing w:after="0"/>
      </w:pPr>
      <w:r w:rsidRPr="00776416">
        <w:rPr>
          <w:noProof/>
        </w:rPr>
        <w:drawing>
          <wp:inline distT="0" distB="0" distL="0" distR="0">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F0903" w:rsidRDefault="008829DA" w:rsidP="00776416">
      <w:pPr>
        <w:pStyle w:val="Title"/>
      </w:pPr>
      <w:r w:rsidRPr="008829DA">
        <w:t>Program or Service Observation Form</w:t>
      </w:r>
    </w:p>
    <w:p w:rsidR="00B00E82" w:rsidRDefault="008829DA" w:rsidP="00546C1E">
      <w:r w:rsidRPr="009B24F5">
        <w:rPr>
          <w:b/>
        </w:rPr>
        <w:t>Record</w:t>
      </w:r>
      <w:r w:rsidRPr="008829DA">
        <w:t xml:space="preserve"> your observations of the program or service your instructor approved for you. Submit this form with your final learning team assignment</w:t>
      </w:r>
      <w:r w:rsidR="00B00E82" w:rsidRPr="00B00E82">
        <w:t xml:space="preserve">. </w:t>
      </w:r>
    </w:p>
    <w:tbl>
      <w:tblPr>
        <w:tblW w:w="9576" w:type="dxa"/>
        <w:tblBorders>
          <w:top w:val="single" w:sz="4" w:space="0" w:color="auto"/>
          <w:left w:val="single" w:sz="4" w:space="0" w:color="auto"/>
          <w:bottom w:val="single" w:sz="4" w:space="0" w:color="auto"/>
          <w:right w:val="single" w:sz="4" w:space="0" w:color="auto"/>
        </w:tblBorders>
        <w:tblLayout w:type="fixed"/>
        <w:tblLook w:val="0000"/>
      </w:tblPr>
      <w:tblGrid>
        <w:gridCol w:w="8118"/>
        <w:gridCol w:w="720"/>
        <w:gridCol w:w="738"/>
      </w:tblGrid>
      <w:tr w:rsidR="0090358B" w:rsidRPr="0090358B" w:rsidTr="00D366B7">
        <w:tc>
          <w:tcPr>
            <w:tcW w:w="8118" w:type="dxa"/>
            <w:tcBorders>
              <w:top w:val="nil"/>
              <w:left w:val="nil"/>
              <w:bottom w:val="nil"/>
              <w:right w:val="nil"/>
            </w:tcBorders>
          </w:tcPr>
          <w:p w:rsidR="009B24F5" w:rsidRPr="0090358B" w:rsidRDefault="009B24F5" w:rsidP="0090358B">
            <w:pPr>
              <w:tabs>
                <w:tab w:val="left" w:pos="-1080"/>
              </w:tabs>
              <w:spacing w:after="0" w:line="480" w:lineRule="auto"/>
              <w:rPr>
                <w:rFonts w:ascii="Times New Roman" w:hAnsi="Times New Roman" w:cs="Times New Roman"/>
                <w:b/>
                <w:color w:val="auto"/>
                <w:sz w:val="24"/>
                <w:szCs w:val="24"/>
              </w:rPr>
            </w:pPr>
            <w:r w:rsidRPr="0090358B">
              <w:rPr>
                <w:rFonts w:ascii="Times New Roman" w:hAnsi="Times New Roman" w:cs="Times New Roman"/>
                <w:b/>
                <w:color w:val="auto"/>
                <w:sz w:val="24"/>
                <w:szCs w:val="24"/>
              </w:rPr>
              <w:t xml:space="preserve">Part 1: Basic Information </w:t>
            </w:r>
          </w:p>
          <w:p w:rsidR="009B24F5" w:rsidRPr="0090358B" w:rsidRDefault="009B24F5" w:rsidP="0090358B">
            <w:pPr>
              <w:tabs>
                <w:tab w:val="left" w:pos="-1080"/>
              </w:tabs>
              <w:spacing w:after="0" w:line="480" w:lineRule="auto"/>
              <w:rPr>
                <w:rFonts w:ascii="Times New Roman" w:hAnsi="Times New Roman" w:cs="Times New Roman"/>
                <w:b/>
                <w:color w:val="auto"/>
                <w:sz w:val="24"/>
                <w:szCs w:val="24"/>
              </w:rPr>
            </w:pPr>
          </w:p>
        </w:tc>
        <w:tc>
          <w:tcPr>
            <w:tcW w:w="720" w:type="dxa"/>
            <w:tcBorders>
              <w:top w:val="nil"/>
              <w:left w:val="nil"/>
              <w:bottom w:val="nil"/>
              <w:right w:val="nil"/>
            </w:tcBorders>
          </w:tcPr>
          <w:p w:rsidR="009B24F5" w:rsidRPr="0090358B" w:rsidRDefault="009B24F5" w:rsidP="0090358B">
            <w:pPr>
              <w:tabs>
                <w:tab w:val="left" w:pos="-1080"/>
              </w:tabs>
              <w:spacing w:after="0" w:line="480" w:lineRule="auto"/>
              <w:rPr>
                <w:rFonts w:ascii="Times New Roman" w:hAnsi="Times New Roman" w:cs="Times New Roman"/>
                <w:color w:val="auto"/>
                <w:sz w:val="24"/>
                <w:szCs w:val="24"/>
              </w:rPr>
            </w:pPr>
          </w:p>
        </w:tc>
        <w:tc>
          <w:tcPr>
            <w:tcW w:w="738" w:type="dxa"/>
            <w:tcBorders>
              <w:top w:val="nil"/>
              <w:left w:val="nil"/>
              <w:bottom w:val="nil"/>
              <w:right w:val="nil"/>
            </w:tcBorders>
          </w:tcPr>
          <w:p w:rsidR="009B24F5" w:rsidRPr="0090358B" w:rsidRDefault="009B24F5" w:rsidP="0090358B">
            <w:pPr>
              <w:tabs>
                <w:tab w:val="left" w:pos="-1080"/>
              </w:tabs>
              <w:spacing w:after="0" w:line="480" w:lineRule="auto"/>
              <w:rPr>
                <w:rFonts w:ascii="Times New Roman" w:hAnsi="Times New Roman" w:cs="Times New Roman"/>
                <w:color w:val="auto"/>
                <w:sz w:val="24"/>
                <w:szCs w:val="24"/>
              </w:rPr>
            </w:pPr>
          </w:p>
        </w:tc>
      </w:tr>
      <w:tr w:rsidR="0090358B" w:rsidRPr="0090358B" w:rsidTr="00D366B7">
        <w:tc>
          <w:tcPr>
            <w:tcW w:w="9576" w:type="dxa"/>
            <w:gridSpan w:val="3"/>
            <w:tcBorders>
              <w:top w:val="single" w:sz="4" w:space="0" w:color="auto"/>
              <w:bottom w:val="single" w:sz="4" w:space="0" w:color="auto"/>
            </w:tcBorders>
          </w:tcPr>
          <w:p w:rsidR="009B24F5" w:rsidRPr="0090358B" w:rsidRDefault="009B24F5" w:rsidP="0090358B">
            <w:pPr>
              <w:numPr>
                <w:ilvl w:val="0"/>
                <w:numId w:val="12"/>
              </w:numPr>
              <w:tabs>
                <w:tab w:val="left" w:pos="-1080"/>
              </w:tabs>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What is the name of the program or service?</w:t>
            </w:r>
          </w:p>
        </w:tc>
      </w:tr>
      <w:tr w:rsidR="0090358B" w:rsidRPr="0090358B" w:rsidTr="00D366B7">
        <w:tc>
          <w:tcPr>
            <w:tcW w:w="9576" w:type="dxa"/>
            <w:gridSpan w:val="3"/>
            <w:tcBorders>
              <w:top w:val="single" w:sz="4" w:space="0" w:color="auto"/>
              <w:bottom w:val="single" w:sz="4" w:space="0" w:color="auto"/>
            </w:tcBorders>
          </w:tcPr>
          <w:p w:rsidR="009B24F5" w:rsidRPr="0090358B" w:rsidRDefault="00A55F85" w:rsidP="0090358B">
            <w:pPr>
              <w:tabs>
                <w:tab w:val="left" w:pos="-1080"/>
              </w:tabs>
              <w:spacing w:after="0" w:line="480" w:lineRule="auto"/>
              <w:rPr>
                <w:rFonts w:ascii="Times New Roman" w:hAnsi="Times New Roman" w:cs="Times New Roman"/>
                <w:color w:val="auto"/>
                <w:sz w:val="24"/>
                <w:szCs w:val="24"/>
              </w:rPr>
            </w:pPr>
            <w:r w:rsidRPr="0090358B">
              <w:rPr>
                <w:rStyle w:val="Emphasis"/>
                <w:rFonts w:ascii="Times New Roman" w:hAnsi="Times New Roman" w:cs="Times New Roman"/>
                <w:b/>
                <w:bCs/>
                <w:color w:val="auto"/>
                <w:sz w:val="24"/>
                <w:szCs w:val="24"/>
                <w:shd w:val="clear" w:color="auto" w:fill="FFFFFF"/>
              </w:rPr>
              <w:t>Meals on Wheels</w:t>
            </w:r>
          </w:p>
        </w:tc>
      </w:tr>
      <w:tr w:rsidR="0090358B" w:rsidRPr="0090358B" w:rsidTr="00D366B7">
        <w:tc>
          <w:tcPr>
            <w:tcW w:w="9576" w:type="dxa"/>
            <w:gridSpan w:val="3"/>
            <w:tcBorders>
              <w:top w:val="single" w:sz="4" w:space="0" w:color="auto"/>
              <w:bottom w:val="single" w:sz="4" w:space="0" w:color="auto"/>
            </w:tcBorders>
          </w:tcPr>
          <w:p w:rsidR="009B24F5" w:rsidRPr="0090358B" w:rsidRDefault="009B24F5" w:rsidP="0090358B">
            <w:pPr>
              <w:numPr>
                <w:ilvl w:val="0"/>
                <w:numId w:val="12"/>
              </w:numPr>
              <w:tabs>
                <w:tab w:val="left" w:pos="-1080"/>
              </w:tabs>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Provide a description of the program or service.</w:t>
            </w:r>
          </w:p>
        </w:tc>
      </w:tr>
      <w:tr w:rsidR="009B24F5" w:rsidRPr="0090358B" w:rsidTr="00D366B7">
        <w:tc>
          <w:tcPr>
            <w:tcW w:w="9576" w:type="dxa"/>
            <w:gridSpan w:val="3"/>
            <w:tcBorders>
              <w:top w:val="single" w:sz="4" w:space="0" w:color="auto"/>
              <w:bottom w:val="single" w:sz="4" w:space="0" w:color="auto"/>
            </w:tcBorders>
          </w:tcPr>
          <w:p w:rsidR="009B24F5" w:rsidRPr="0090358B" w:rsidRDefault="0090358B" w:rsidP="0090358B">
            <w:pPr>
              <w:tabs>
                <w:tab w:val="left" w:pos="-1080"/>
              </w:tabs>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Meals on wheels America is a package that enhances food delivery to homes where people are unable to cook or purchase their meals. The program is acknowledged for home delivery services of meals and most of the recipients of the meals are older adults. The volunteers of the program are also the older people who can drive (</w:t>
            </w:r>
            <w:r w:rsidRPr="0090358B">
              <w:rPr>
                <w:rFonts w:ascii="Times New Roman" w:hAnsi="Times New Roman" w:cs="Times New Roman"/>
                <w:color w:val="auto"/>
                <w:sz w:val="24"/>
                <w:szCs w:val="24"/>
                <w:shd w:val="clear" w:color="auto" w:fill="FFFFFF"/>
              </w:rPr>
              <w:t>History of Meals on Wheels, 2020)</w:t>
            </w:r>
            <w:r w:rsidRPr="0090358B">
              <w:rPr>
                <w:rFonts w:ascii="Times New Roman" w:hAnsi="Times New Roman" w:cs="Times New Roman"/>
                <w:color w:val="auto"/>
                <w:sz w:val="24"/>
                <w:szCs w:val="24"/>
              </w:rPr>
              <w:t>. The program aims to enhance the quality of diet, uphold the intake of nutrients, reduce the incidence of food insecurity, and enhance people's quality of life. The program is acknowledged to diminish expenses of community-based services, nursing homes, and hospitals that are expensive for the government</w:t>
            </w:r>
          </w:p>
        </w:tc>
      </w:tr>
    </w:tbl>
    <w:p w:rsidR="00932A7B" w:rsidRPr="0090358B" w:rsidRDefault="00932A7B" w:rsidP="0090358B">
      <w:pPr>
        <w:spacing w:line="480" w:lineRule="auto"/>
        <w:rPr>
          <w:rFonts w:ascii="Times New Roman" w:hAnsi="Times New Roman" w:cs="Times New Roman"/>
          <w:color w:val="auto"/>
          <w:sz w:val="24"/>
          <w:szCs w:val="24"/>
        </w:rPr>
      </w:pPr>
    </w:p>
    <w:tbl>
      <w:tblPr>
        <w:tblW w:w="9576" w:type="dxa"/>
        <w:tblBorders>
          <w:top w:val="single" w:sz="4" w:space="0" w:color="auto"/>
          <w:left w:val="single" w:sz="4" w:space="0" w:color="auto"/>
          <w:bottom w:val="single" w:sz="4" w:space="0" w:color="auto"/>
          <w:right w:val="single" w:sz="4" w:space="0" w:color="auto"/>
        </w:tblBorders>
        <w:tblLayout w:type="fixed"/>
        <w:tblLook w:val="0000"/>
      </w:tblPr>
      <w:tblGrid>
        <w:gridCol w:w="8118"/>
        <w:gridCol w:w="720"/>
        <w:gridCol w:w="738"/>
      </w:tblGrid>
      <w:tr w:rsidR="0090358B" w:rsidRPr="0090358B" w:rsidTr="00D366B7">
        <w:tc>
          <w:tcPr>
            <w:tcW w:w="8118" w:type="dxa"/>
            <w:tcBorders>
              <w:top w:val="nil"/>
              <w:left w:val="nil"/>
              <w:bottom w:val="nil"/>
              <w:right w:val="nil"/>
            </w:tcBorders>
          </w:tcPr>
          <w:p w:rsidR="0090358B" w:rsidRPr="0090358B" w:rsidRDefault="0090358B" w:rsidP="0090358B">
            <w:pPr>
              <w:tabs>
                <w:tab w:val="left" w:pos="-1080"/>
              </w:tabs>
              <w:spacing w:after="0" w:line="480" w:lineRule="auto"/>
              <w:rPr>
                <w:rFonts w:ascii="Times New Roman" w:hAnsi="Times New Roman" w:cs="Times New Roman"/>
                <w:b/>
                <w:color w:val="auto"/>
                <w:sz w:val="24"/>
                <w:szCs w:val="24"/>
              </w:rPr>
            </w:pPr>
          </w:p>
          <w:p w:rsidR="0090358B" w:rsidRPr="0090358B" w:rsidRDefault="0090358B" w:rsidP="0090358B">
            <w:pPr>
              <w:tabs>
                <w:tab w:val="left" w:pos="-1080"/>
              </w:tabs>
              <w:spacing w:after="0" w:line="480" w:lineRule="auto"/>
              <w:rPr>
                <w:rFonts w:ascii="Times New Roman" w:hAnsi="Times New Roman" w:cs="Times New Roman"/>
                <w:b/>
                <w:color w:val="auto"/>
                <w:sz w:val="24"/>
                <w:szCs w:val="24"/>
              </w:rPr>
            </w:pPr>
          </w:p>
          <w:p w:rsidR="0090358B" w:rsidRPr="0090358B" w:rsidRDefault="0090358B" w:rsidP="0090358B">
            <w:pPr>
              <w:tabs>
                <w:tab w:val="left" w:pos="-1080"/>
              </w:tabs>
              <w:spacing w:after="0" w:line="480" w:lineRule="auto"/>
              <w:rPr>
                <w:rFonts w:ascii="Times New Roman" w:hAnsi="Times New Roman" w:cs="Times New Roman"/>
                <w:b/>
                <w:color w:val="auto"/>
                <w:sz w:val="24"/>
                <w:szCs w:val="24"/>
              </w:rPr>
            </w:pPr>
          </w:p>
          <w:p w:rsidR="0090358B" w:rsidRPr="0090358B" w:rsidRDefault="0090358B" w:rsidP="0090358B">
            <w:pPr>
              <w:tabs>
                <w:tab w:val="left" w:pos="-1080"/>
              </w:tabs>
              <w:spacing w:after="0" w:line="480" w:lineRule="auto"/>
              <w:rPr>
                <w:rFonts w:ascii="Times New Roman" w:hAnsi="Times New Roman" w:cs="Times New Roman"/>
                <w:b/>
                <w:color w:val="auto"/>
                <w:sz w:val="24"/>
                <w:szCs w:val="24"/>
              </w:rPr>
            </w:pPr>
          </w:p>
          <w:p w:rsidR="009B24F5" w:rsidRPr="0090358B" w:rsidRDefault="009B24F5" w:rsidP="0090358B">
            <w:pPr>
              <w:tabs>
                <w:tab w:val="left" w:pos="-1080"/>
              </w:tabs>
              <w:spacing w:after="0" w:line="480" w:lineRule="auto"/>
              <w:rPr>
                <w:rFonts w:ascii="Times New Roman" w:hAnsi="Times New Roman" w:cs="Times New Roman"/>
                <w:b/>
                <w:color w:val="auto"/>
                <w:sz w:val="24"/>
                <w:szCs w:val="24"/>
              </w:rPr>
            </w:pPr>
            <w:r w:rsidRPr="0090358B">
              <w:rPr>
                <w:rFonts w:ascii="Times New Roman" w:hAnsi="Times New Roman" w:cs="Times New Roman"/>
                <w:b/>
                <w:color w:val="auto"/>
                <w:sz w:val="24"/>
                <w:szCs w:val="24"/>
              </w:rPr>
              <w:lastRenderedPageBreak/>
              <w:t xml:space="preserve">Part 2: Program or Service Qualifications </w:t>
            </w:r>
          </w:p>
        </w:tc>
        <w:tc>
          <w:tcPr>
            <w:tcW w:w="720" w:type="dxa"/>
            <w:tcBorders>
              <w:top w:val="nil"/>
              <w:left w:val="nil"/>
              <w:bottom w:val="nil"/>
              <w:right w:val="nil"/>
            </w:tcBorders>
          </w:tcPr>
          <w:p w:rsidR="009B24F5" w:rsidRPr="0090358B" w:rsidRDefault="009B24F5" w:rsidP="0090358B">
            <w:pPr>
              <w:tabs>
                <w:tab w:val="left" w:pos="-1080"/>
              </w:tabs>
              <w:spacing w:after="0" w:line="480" w:lineRule="auto"/>
              <w:rPr>
                <w:rFonts w:ascii="Times New Roman" w:hAnsi="Times New Roman" w:cs="Times New Roman"/>
                <w:color w:val="auto"/>
                <w:sz w:val="24"/>
                <w:szCs w:val="24"/>
              </w:rPr>
            </w:pPr>
          </w:p>
        </w:tc>
        <w:tc>
          <w:tcPr>
            <w:tcW w:w="738" w:type="dxa"/>
            <w:tcBorders>
              <w:top w:val="nil"/>
              <w:left w:val="nil"/>
              <w:bottom w:val="nil"/>
              <w:right w:val="nil"/>
            </w:tcBorders>
          </w:tcPr>
          <w:p w:rsidR="009B24F5" w:rsidRPr="0090358B" w:rsidRDefault="009B24F5" w:rsidP="0090358B">
            <w:pPr>
              <w:tabs>
                <w:tab w:val="left" w:pos="-1080"/>
              </w:tabs>
              <w:spacing w:after="0" w:line="480" w:lineRule="auto"/>
              <w:rPr>
                <w:rFonts w:ascii="Times New Roman" w:hAnsi="Times New Roman" w:cs="Times New Roman"/>
                <w:color w:val="auto"/>
                <w:sz w:val="24"/>
                <w:szCs w:val="24"/>
              </w:rPr>
            </w:pPr>
          </w:p>
        </w:tc>
      </w:tr>
      <w:tr w:rsidR="0090358B" w:rsidRPr="0090358B" w:rsidTr="00D366B7">
        <w:tc>
          <w:tcPr>
            <w:tcW w:w="9576" w:type="dxa"/>
            <w:gridSpan w:val="3"/>
            <w:tcBorders>
              <w:top w:val="single" w:sz="4" w:space="0" w:color="auto"/>
              <w:bottom w:val="single" w:sz="4" w:space="0" w:color="auto"/>
            </w:tcBorders>
          </w:tcPr>
          <w:p w:rsidR="009B24F5" w:rsidRPr="0090358B" w:rsidRDefault="009B24F5" w:rsidP="0090358B">
            <w:pPr>
              <w:numPr>
                <w:ilvl w:val="0"/>
                <w:numId w:val="13"/>
              </w:numPr>
              <w:tabs>
                <w:tab w:val="left" w:pos="-1080"/>
              </w:tabs>
              <w:spacing w:after="0" w:line="480" w:lineRule="auto"/>
              <w:ind w:left="360"/>
              <w:rPr>
                <w:rFonts w:ascii="Times New Roman" w:hAnsi="Times New Roman" w:cs="Times New Roman"/>
                <w:color w:val="auto"/>
                <w:sz w:val="24"/>
                <w:szCs w:val="24"/>
              </w:rPr>
            </w:pPr>
            <w:r w:rsidRPr="0090358B">
              <w:rPr>
                <w:rFonts w:ascii="Times New Roman" w:hAnsi="Times New Roman" w:cs="Times New Roman"/>
                <w:color w:val="auto"/>
                <w:sz w:val="24"/>
                <w:szCs w:val="24"/>
              </w:rPr>
              <w:lastRenderedPageBreak/>
              <w:t>Is the program or service licensed? Is it accredited? What requirements must it meet to obtain these?</w:t>
            </w:r>
          </w:p>
        </w:tc>
      </w:tr>
      <w:tr w:rsidR="0090358B" w:rsidRPr="0090358B" w:rsidTr="00D366B7">
        <w:tc>
          <w:tcPr>
            <w:tcW w:w="9576" w:type="dxa"/>
            <w:gridSpan w:val="3"/>
            <w:tcBorders>
              <w:top w:val="single" w:sz="4" w:space="0" w:color="auto"/>
              <w:bottom w:val="single" w:sz="4" w:space="0" w:color="auto"/>
            </w:tcBorders>
          </w:tcPr>
          <w:p w:rsidR="0090358B" w:rsidRPr="0090358B" w:rsidRDefault="0090358B" w:rsidP="0090358B">
            <w:pPr>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 xml:space="preserve">Yes. The home-delivered meals by the program are prepared on the Alton site. The program is licensed by the association of nutritionists to ensure that it provides foods that are fit for the consumers. The program is acknowledged to be one of the most trusted nutritional programs. </w:t>
            </w:r>
          </w:p>
          <w:p w:rsidR="009B24F5" w:rsidRPr="0090358B" w:rsidRDefault="0090358B" w:rsidP="0090358B">
            <w:pPr>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Yes. The program is accredited by the MOWAA (Meals on the wheals Association of America). The program has attained the seal of endorsement from the BBB (Better Business Bureau). The accreditation from the MOWAA magnet shows that the program is operating within the standards that are required by the nutritionists (</w:t>
            </w:r>
            <w:r w:rsidRPr="0090358B">
              <w:rPr>
                <w:rFonts w:ascii="Times New Roman" w:hAnsi="Times New Roman" w:cs="Times New Roman"/>
                <w:color w:val="auto"/>
                <w:sz w:val="24"/>
                <w:szCs w:val="24"/>
                <w:shd w:val="clear" w:color="auto" w:fill="FFFFFF"/>
              </w:rPr>
              <w:t>Meals on Wheels America, 2020)</w:t>
            </w:r>
            <w:r w:rsidRPr="0090358B">
              <w:rPr>
                <w:rFonts w:ascii="Times New Roman" w:hAnsi="Times New Roman" w:cs="Times New Roman"/>
                <w:color w:val="auto"/>
                <w:sz w:val="24"/>
                <w:szCs w:val="24"/>
              </w:rPr>
              <w:t>. For the program to obtain the accreditation, the various requirement is evaluated. The requirements include governance, financial management, nutritional services, operational management, and resource development.</w:t>
            </w:r>
          </w:p>
        </w:tc>
      </w:tr>
      <w:tr w:rsidR="0090358B" w:rsidRPr="0090358B" w:rsidTr="00D366B7">
        <w:tc>
          <w:tcPr>
            <w:tcW w:w="9576" w:type="dxa"/>
            <w:gridSpan w:val="3"/>
            <w:tcBorders>
              <w:top w:val="single" w:sz="4" w:space="0" w:color="auto"/>
              <w:bottom w:val="single" w:sz="4" w:space="0" w:color="auto"/>
            </w:tcBorders>
          </w:tcPr>
          <w:p w:rsidR="009B24F5" w:rsidRPr="0090358B" w:rsidRDefault="009B24F5" w:rsidP="0090358B">
            <w:pPr>
              <w:numPr>
                <w:ilvl w:val="0"/>
                <w:numId w:val="13"/>
              </w:numPr>
              <w:tabs>
                <w:tab w:val="left" w:pos="-1080"/>
              </w:tabs>
              <w:spacing w:after="0" w:line="480" w:lineRule="auto"/>
              <w:ind w:left="360"/>
              <w:rPr>
                <w:rFonts w:ascii="Times New Roman" w:hAnsi="Times New Roman" w:cs="Times New Roman"/>
                <w:color w:val="auto"/>
                <w:sz w:val="24"/>
                <w:szCs w:val="24"/>
              </w:rPr>
            </w:pPr>
            <w:r w:rsidRPr="0090358B">
              <w:rPr>
                <w:rFonts w:ascii="Times New Roman" w:hAnsi="Times New Roman" w:cs="Times New Roman"/>
                <w:color w:val="auto"/>
                <w:sz w:val="24"/>
                <w:szCs w:val="24"/>
              </w:rPr>
              <w:t>How often is the program or service reviewed to ensure the program meets the requirements? How rigorous is the review process?</w:t>
            </w:r>
          </w:p>
        </w:tc>
      </w:tr>
      <w:tr w:rsidR="0090358B" w:rsidRPr="0090358B" w:rsidTr="00D366B7">
        <w:tc>
          <w:tcPr>
            <w:tcW w:w="9576" w:type="dxa"/>
            <w:gridSpan w:val="3"/>
            <w:tcBorders>
              <w:top w:val="single" w:sz="4" w:space="0" w:color="auto"/>
              <w:bottom w:val="single" w:sz="4" w:space="0" w:color="auto"/>
            </w:tcBorders>
          </w:tcPr>
          <w:p w:rsidR="009B24F5" w:rsidRPr="0090358B" w:rsidRDefault="0090358B" w:rsidP="0090358B">
            <w:pPr>
              <w:tabs>
                <w:tab w:val="left" w:pos="-1080"/>
              </w:tabs>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The review of the program is done every six months. The evaluation is done to realize the performance of the program and its effectiveness. The quality assessment is done rigorously to ensure that the program offers services as required by the nutritionists' standards.</w:t>
            </w:r>
          </w:p>
        </w:tc>
      </w:tr>
      <w:tr w:rsidR="0090358B" w:rsidRPr="0090358B" w:rsidTr="00D366B7">
        <w:tc>
          <w:tcPr>
            <w:tcW w:w="9576" w:type="dxa"/>
            <w:gridSpan w:val="3"/>
            <w:tcBorders>
              <w:top w:val="single" w:sz="4" w:space="0" w:color="auto"/>
              <w:bottom w:val="single" w:sz="4" w:space="0" w:color="auto"/>
            </w:tcBorders>
          </w:tcPr>
          <w:p w:rsidR="009B24F5" w:rsidRPr="0090358B" w:rsidRDefault="009B24F5" w:rsidP="0090358B">
            <w:pPr>
              <w:numPr>
                <w:ilvl w:val="0"/>
                <w:numId w:val="12"/>
              </w:numPr>
              <w:tabs>
                <w:tab w:val="left" w:pos="-1080"/>
              </w:tabs>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What are the staff’s qualifications? Does the program or service encourage or provide additional training for staff members?</w:t>
            </w:r>
          </w:p>
        </w:tc>
      </w:tr>
      <w:tr w:rsidR="0090358B" w:rsidRPr="0090358B" w:rsidTr="00D366B7">
        <w:tc>
          <w:tcPr>
            <w:tcW w:w="9576" w:type="dxa"/>
            <w:gridSpan w:val="3"/>
            <w:tcBorders>
              <w:top w:val="single" w:sz="4" w:space="0" w:color="auto"/>
              <w:bottom w:val="single" w:sz="4" w:space="0" w:color="auto"/>
            </w:tcBorders>
          </w:tcPr>
          <w:p w:rsidR="009B24F5" w:rsidRPr="0090358B" w:rsidRDefault="0090358B" w:rsidP="0090358B">
            <w:pPr>
              <w:tabs>
                <w:tab w:val="left" w:pos="-1080"/>
              </w:tabs>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 xml:space="preserve">The staff qualification is based on the method of delivery, which includes the ability to drive. Also, the politeness of the team is evaluated before they are involved in the program. The </w:t>
            </w:r>
            <w:r w:rsidRPr="0090358B">
              <w:rPr>
                <w:rFonts w:ascii="Times New Roman" w:hAnsi="Times New Roman" w:cs="Times New Roman"/>
                <w:color w:val="auto"/>
                <w:sz w:val="24"/>
                <w:szCs w:val="24"/>
              </w:rPr>
              <w:lastRenderedPageBreak/>
              <w:t>strength of the staff to provide services within a short period and customer satisfaction is paramount. The program offers training for the team on the menu, customer service, and the nutritional values of different meals.</w:t>
            </w:r>
          </w:p>
        </w:tc>
      </w:tr>
      <w:tr w:rsidR="0090358B" w:rsidRPr="0090358B" w:rsidTr="00D366B7">
        <w:tc>
          <w:tcPr>
            <w:tcW w:w="9576" w:type="dxa"/>
            <w:gridSpan w:val="3"/>
            <w:tcBorders>
              <w:top w:val="single" w:sz="4" w:space="0" w:color="auto"/>
              <w:bottom w:val="single" w:sz="4" w:space="0" w:color="auto"/>
            </w:tcBorders>
          </w:tcPr>
          <w:p w:rsidR="009B24F5" w:rsidRPr="0090358B" w:rsidRDefault="009B24F5" w:rsidP="0090358B">
            <w:pPr>
              <w:numPr>
                <w:ilvl w:val="0"/>
                <w:numId w:val="12"/>
              </w:numPr>
              <w:tabs>
                <w:tab w:val="left" w:pos="-1080"/>
              </w:tabs>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lastRenderedPageBreak/>
              <w:t xml:space="preserve">Who provides funding for the program or service? What are the requirements to receive this funding? </w:t>
            </w:r>
          </w:p>
        </w:tc>
      </w:tr>
      <w:tr w:rsidR="009B24F5" w:rsidRPr="0090358B" w:rsidTr="00D366B7">
        <w:tc>
          <w:tcPr>
            <w:tcW w:w="9576" w:type="dxa"/>
            <w:gridSpan w:val="3"/>
            <w:tcBorders>
              <w:top w:val="single" w:sz="4" w:space="0" w:color="auto"/>
              <w:bottom w:val="single" w:sz="4" w:space="0" w:color="auto"/>
            </w:tcBorders>
          </w:tcPr>
          <w:p w:rsidR="009B24F5" w:rsidRPr="0090358B" w:rsidRDefault="0090358B" w:rsidP="0090358B">
            <w:pPr>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Various financial groups and individuals fund the program. The monetary support comes from the endowments, city of Ottawa, champion local health integration network, business organizations, service clubs, religious groups, and individuals (</w:t>
            </w:r>
            <w:r w:rsidRPr="0090358B">
              <w:rPr>
                <w:rFonts w:ascii="Times New Roman" w:hAnsi="Times New Roman" w:cs="Times New Roman"/>
                <w:color w:val="auto"/>
                <w:sz w:val="24"/>
                <w:szCs w:val="24"/>
                <w:shd w:val="clear" w:color="auto" w:fill="FFFFFF"/>
              </w:rPr>
              <w:t>Meals on Wheels America, 2020)</w:t>
            </w:r>
            <w:r w:rsidRPr="0090358B">
              <w:rPr>
                <w:rFonts w:ascii="Times New Roman" w:hAnsi="Times New Roman" w:cs="Times New Roman"/>
                <w:color w:val="auto"/>
                <w:sz w:val="24"/>
                <w:szCs w:val="24"/>
              </w:rPr>
              <w:t>. There is no requirement for the program to receive funds as they come from donations. Any good wisher who wants to support the program is welcomed to offer monetary support. The financers of the program have been reported to be consistent because of their conviction that the program has been of help to the community.</w:t>
            </w:r>
          </w:p>
        </w:tc>
      </w:tr>
    </w:tbl>
    <w:p w:rsidR="009B24F5" w:rsidRPr="0090358B" w:rsidRDefault="009B24F5" w:rsidP="0090358B">
      <w:pPr>
        <w:spacing w:line="480" w:lineRule="auto"/>
        <w:rPr>
          <w:rFonts w:ascii="Times New Roman" w:hAnsi="Times New Roman" w:cs="Times New Roman"/>
          <w:color w:val="auto"/>
          <w:sz w:val="24"/>
          <w:szCs w:val="24"/>
        </w:rPr>
      </w:pPr>
    </w:p>
    <w:tbl>
      <w:tblPr>
        <w:tblW w:w="9576" w:type="dxa"/>
        <w:tblBorders>
          <w:top w:val="single" w:sz="4" w:space="0" w:color="auto"/>
          <w:left w:val="single" w:sz="4" w:space="0" w:color="auto"/>
          <w:bottom w:val="single" w:sz="4" w:space="0" w:color="auto"/>
          <w:right w:val="single" w:sz="4" w:space="0" w:color="auto"/>
        </w:tblBorders>
        <w:tblLayout w:type="fixed"/>
        <w:tblLook w:val="0000"/>
      </w:tblPr>
      <w:tblGrid>
        <w:gridCol w:w="8118"/>
        <w:gridCol w:w="720"/>
        <w:gridCol w:w="738"/>
      </w:tblGrid>
      <w:tr w:rsidR="0090358B" w:rsidRPr="0090358B" w:rsidTr="00D366B7">
        <w:tc>
          <w:tcPr>
            <w:tcW w:w="8118" w:type="dxa"/>
            <w:tcBorders>
              <w:top w:val="nil"/>
              <w:left w:val="nil"/>
              <w:bottom w:val="nil"/>
              <w:right w:val="nil"/>
            </w:tcBorders>
          </w:tcPr>
          <w:p w:rsidR="009B24F5" w:rsidRPr="0090358B" w:rsidRDefault="009B24F5" w:rsidP="0090358B">
            <w:pPr>
              <w:tabs>
                <w:tab w:val="left" w:pos="-1080"/>
              </w:tabs>
              <w:spacing w:after="0" w:line="480" w:lineRule="auto"/>
              <w:rPr>
                <w:rFonts w:ascii="Times New Roman" w:hAnsi="Times New Roman" w:cs="Times New Roman"/>
                <w:b/>
                <w:color w:val="auto"/>
                <w:sz w:val="24"/>
                <w:szCs w:val="24"/>
              </w:rPr>
            </w:pPr>
            <w:r w:rsidRPr="0090358B">
              <w:rPr>
                <w:rFonts w:ascii="Times New Roman" w:hAnsi="Times New Roman" w:cs="Times New Roman"/>
                <w:b/>
                <w:color w:val="auto"/>
                <w:sz w:val="24"/>
                <w:szCs w:val="24"/>
              </w:rPr>
              <w:t>Part 3. Public Perception</w:t>
            </w:r>
          </w:p>
        </w:tc>
        <w:tc>
          <w:tcPr>
            <w:tcW w:w="720" w:type="dxa"/>
            <w:tcBorders>
              <w:top w:val="nil"/>
              <w:left w:val="nil"/>
              <w:bottom w:val="nil"/>
              <w:right w:val="nil"/>
            </w:tcBorders>
          </w:tcPr>
          <w:p w:rsidR="009B24F5" w:rsidRPr="0090358B" w:rsidRDefault="009B24F5" w:rsidP="0090358B">
            <w:pPr>
              <w:tabs>
                <w:tab w:val="left" w:pos="-1080"/>
              </w:tabs>
              <w:spacing w:after="0" w:line="480" w:lineRule="auto"/>
              <w:rPr>
                <w:rFonts w:ascii="Times New Roman" w:hAnsi="Times New Roman" w:cs="Times New Roman"/>
                <w:color w:val="auto"/>
                <w:sz w:val="24"/>
                <w:szCs w:val="24"/>
              </w:rPr>
            </w:pPr>
          </w:p>
        </w:tc>
        <w:tc>
          <w:tcPr>
            <w:tcW w:w="738" w:type="dxa"/>
            <w:tcBorders>
              <w:top w:val="nil"/>
              <w:left w:val="nil"/>
              <w:bottom w:val="nil"/>
              <w:right w:val="nil"/>
            </w:tcBorders>
          </w:tcPr>
          <w:p w:rsidR="009B24F5" w:rsidRPr="0090358B" w:rsidRDefault="009B24F5" w:rsidP="0090358B">
            <w:pPr>
              <w:tabs>
                <w:tab w:val="left" w:pos="-1080"/>
              </w:tabs>
              <w:spacing w:after="0" w:line="480" w:lineRule="auto"/>
              <w:rPr>
                <w:rFonts w:ascii="Times New Roman" w:hAnsi="Times New Roman" w:cs="Times New Roman"/>
                <w:color w:val="auto"/>
                <w:sz w:val="24"/>
                <w:szCs w:val="24"/>
              </w:rPr>
            </w:pPr>
          </w:p>
        </w:tc>
      </w:tr>
      <w:tr w:rsidR="0090358B" w:rsidRPr="0090358B" w:rsidTr="00D366B7">
        <w:tc>
          <w:tcPr>
            <w:tcW w:w="9576" w:type="dxa"/>
            <w:gridSpan w:val="3"/>
            <w:tcBorders>
              <w:top w:val="single" w:sz="4" w:space="0" w:color="auto"/>
              <w:bottom w:val="single" w:sz="4" w:space="0" w:color="auto"/>
            </w:tcBorders>
          </w:tcPr>
          <w:p w:rsidR="009B24F5" w:rsidRPr="0090358B" w:rsidRDefault="009B24F5" w:rsidP="0090358B">
            <w:pPr>
              <w:numPr>
                <w:ilvl w:val="0"/>
                <w:numId w:val="14"/>
              </w:numPr>
              <w:tabs>
                <w:tab w:val="left" w:pos="-1080"/>
              </w:tabs>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How long has the program or service been available in the community? Has it changed form or names since its creation?</w:t>
            </w:r>
          </w:p>
        </w:tc>
      </w:tr>
      <w:tr w:rsidR="0090358B" w:rsidRPr="0090358B" w:rsidTr="00D366B7">
        <w:tc>
          <w:tcPr>
            <w:tcW w:w="9576" w:type="dxa"/>
            <w:gridSpan w:val="3"/>
            <w:tcBorders>
              <w:top w:val="single" w:sz="4" w:space="0" w:color="auto"/>
              <w:bottom w:val="single" w:sz="4" w:space="0" w:color="auto"/>
            </w:tcBorders>
          </w:tcPr>
          <w:p w:rsidR="009B24F5" w:rsidRPr="0090358B" w:rsidRDefault="0090358B" w:rsidP="0090358B">
            <w:pPr>
              <w:tabs>
                <w:tab w:val="left" w:pos="-1080"/>
              </w:tabs>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This program originated from the UK when people lost their homes, and a schedule for delivery of food was initiated. The program has been in service for 57 years (</w:t>
            </w:r>
            <w:r w:rsidRPr="0090358B">
              <w:rPr>
                <w:rFonts w:ascii="Times New Roman" w:hAnsi="Times New Roman" w:cs="Times New Roman"/>
                <w:color w:val="auto"/>
                <w:sz w:val="24"/>
                <w:szCs w:val="24"/>
                <w:shd w:val="clear" w:color="auto" w:fill="FFFFFF"/>
              </w:rPr>
              <w:t>History of Meals on Wheels, 2020)</w:t>
            </w:r>
            <w:r w:rsidRPr="0090358B">
              <w:rPr>
                <w:rFonts w:ascii="Times New Roman" w:hAnsi="Times New Roman" w:cs="Times New Roman"/>
                <w:color w:val="auto"/>
                <w:sz w:val="24"/>
                <w:szCs w:val="24"/>
              </w:rPr>
              <w:t xml:space="preserve">. The program started as WVS (women volunteer service). </w:t>
            </w:r>
          </w:p>
        </w:tc>
      </w:tr>
      <w:tr w:rsidR="0090358B" w:rsidRPr="0090358B" w:rsidTr="00D366B7">
        <w:tc>
          <w:tcPr>
            <w:tcW w:w="9576" w:type="dxa"/>
            <w:gridSpan w:val="3"/>
            <w:tcBorders>
              <w:top w:val="single" w:sz="4" w:space="0" w:color="auto"/>
              <w:bottom w:val="single" w:sz="4" w:space="0" w:color="auto"/>
            </w:tcBorders>
          </w:tcPr>
          <w:p w:rsidR="009B24F5" w:rsidRPr="0090358B" w:rsidRDefault="009B24F5" w:rsidP="0090358B">
            <w:pPr>
              <w:numPr>
                <w:ilvl w:val="0"/>
                <w:numId w:val="14"/>
              </w:numPr>
              <w:tabs>
                <w:tab w:val="left" w:pos="-1080"/>
              </w:tabs>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What category does this program or service fit into—educational or social? How is this evident?</w:t>
            </w:r>
          </w:p>
        </w:tc>
      </w:tr>
      <w:tr w:rsidR="0090358B" w:rsidRPr="0090358B" w:rsidTr="00D366B7">
        <w:tc>
          <w:tcPr>
            <w:tcW w:w="9576" w:type="dxa"/>
            <w:gridSpan w:val="3"/>
            <w:tcBorders>
              <w:top w:val="single" w:sz="4" w:space="0" w:color="auto"/>
              <w:bottom w:val="single" w:sz="4" w:space="0" w:color="auto"/>
            </w:tcBorders>
          </w:tcPr>
          <w:p w:rsidR="009B24F5" w:rsidRPr="0090358B" w:rsidRDefault="0090358B" w:rsidP="0090358B">
            <w:pPr>
              <w:tabs>
                <w:tab w:val="left" w:pos="-1080"/>
              </w:tabs>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 xml:space="preserve">The program fits in the social program category because it offers food aids to older adults who </w:t>
            </w:r>
            <w:r w:rsidRPr="0090358B">
              <w:rPr>
                <w:rFonts w:ascii="Times New Roman" w:hAnsi="Times New Roman" w:cs="Times New Roman"/>
                <w:color w:val="auto"/>
                <w:sz w:val="24"/>
                <w:szCs w:val="24"/>
              </w:rPr>
              <w:lastRenderedPageBreak/>
              <w:t>are unable to prepare or buy food. The program is a social package as it provides meals and delivers them to the consumers for free of charge as a way of giving help to the community.</w:t>
            </w:r>
          </w:p>
        </w:tc>
      </w:tr>
      <w:tr w:rsidR="0090358B" w:rsidRPr="0090358B" w:rsidTr="00D366B7">
        <w:tc>
          <w:tcPr>
            <w:tcW w:w="9576" w:type="dxa"/>
            <w:gridSpan w:val="3"/>
            <w:tcBorders>
              <w:top w:val="single" w:sz="4" w:space="0" w:color="auto"/>
              <w:bottom w:val="single" w:sz="4" w:space="0" w:color="auto"/>
            </w:tcBorders>
          </w:tcPr>
          <w:p w:rsidR="009B24F5" w:rsidRPr="0090358B" w:rsidRDefault="009B24F5" w:rsidP="0090358B">
            <w:pPr>
              <w:numPr>
                <w:ilvl w:val="0"/>
                <w:numId w:val="14"/>
              </w:numPr>
              <w:tabs>
                <w:tab w:val="left" w:pos="-1080"/>
              </w:tabs>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lastRenderedPageBreak/>
              <w:t>How is the program or service advertised? What is the most effective form of communication for this program or service?</w:t>
            </w:r>
          </w:p>
        </w:tc>
      </w:tr>
      <w:tr w:rsidR="0090358B" w:rsidRPr="0090358B" w:rsidTr="00D366B7">
        <w:tc>
          <w:tcPr>
            <w:tcW w:w="9576" w:type="dxa"/>
            <w:gridSpan w:val="3"/>
            <w:tcBorders>
              <w:top w:val="single" w:sz="4" w:space="0" w:color="auto"/>
              <w:bottom w:val="single" w:sz="4" w:space="0" w:color="auto"/>
            </w:tcBorders>
          </w:tcPr>
          <w:p w:rsidR="009B24F5" w:rsidRPr="0090358B" w:rsidRDefault="0090358B" w:rsidP="0090358B">
            <w:pPr>
              <w:tabs>
                <w:tab w:val="left" w:pos="-1080"/>
              </w:tabs>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The program is advertised through social media platforms (</w:t>
            </w:r>
            <w:r w:rsidRPr="0090358B">
              <w:rPr>
                <w:rFonts w:ascii="Times New Roman" w:hAnsi="Times New Roman" w:cs="Times New Roman"/>
                <w:color w:val="auto"/>
                <w:sz w:val="24"/>
                <w:szCs w:val="24"/>
                <w:shd w:val="clear" w:color="auto" w:fill="FFFFFF"/>
              </w:rPr>
              <w:t>Meals on Wheels America, 2020)</w:t>
            </w:r>
            <w:r w:rsidRPr="0090358B">
              <w:rPr>
                <w:rFonts w:ascii="Times New Roman" w:hAnsi="Times New Roman" w:cs="Times New Roman"/>
                <w:color w:val="auto"/>
                <w:sz w:val="24"/>
                <w:szCs w:val="24"/>
              </w:rPr>
              <w:t>. The main form of communication for the program is its website, where it draws the attention of many donors and people in need.</w:t>
            </w:r>
          </w:p>
        </w:tc>
      </w:tr>
      <w:tr w:rsidR="0090358B" w:rsidRPr="0090358B" w:rsidTr="00D366B7">
        <w:tc>
          <w:tcPr>
            <w:tcW w:w="9576" w:type="dxa"/>
            <w:gridSpan w:val="3"/>
            <w:tcBorders>
              <w:top w:val="single" w:sz="4" w:space="0" w:color="auto"/>
              <w:bottom w:val="single" w:sz="4" w:space="0" w:color="auto"/>
            </w:tcBorders>
          </w:tcPr>
          <w:p w:rsidR="009B24F5" w:rsidRPr="0090358B" w:rsidRDefault="009B24F5" w:rsidP="0090358B">
            <w:pPr>
              <w:numPr>
                <w:ilvl w:val="0"/>
                <w:numId w:val="14"/>
              </w:numPr>
              <w:tabs>
                <w:tab w:val="left" w:pos="-1080"/>
              </w:tabs>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 xml:space="preserve">Who benefits from this service or program? What populations does it serve? </w:t>
            </w:r>
          </w:p>
        </w:tc>
      </w:tr>
      <w:tr w:rsidR="0090358B" w:rsidRPr="0090358B" w:rsidTr="00D366B7">
        <w:tc>
          <w:tcPr>
            <w:tcW w:w="9576" w:type="dxa"/>
            <w:gridSpan w:val="3"/>
            <w:tcBorders>
              <w:top w:val="single" w:sz="4" w:space="0" w:color="auto"/>
              <w:bottom w:val="single" w:sz="4" w:space="0" w:color="auto"/>
            </w:tcBorders>
          </w:tcPr>
          <w:p w:rsidR="009B24F5" w:rsidRPr="0090358B" w:rsidRDefault="0090358B" w:rsidP="0090358B">
            <w:pPr>
              <w:tabs>
                <w:tab w:val="left" w:pos="-1080"/>
              </w:tabs>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The product is beneficial for the community in ensuring that food security is enhanced. The population involved are older adults who are unable to access food because of financial constraints.</w:t>
            </w:r>
          </w:p>
        </w:tc>
      </w:tr>
      <w:tr w:rsidR="0090358B" w:rsidRPr="0090358B" w:rsidTr="00D366B7">
        <w:tc>
          <w:tcPr>
            <w:tcW w:w="9576" w:type="dxa"/>
            <w:gridSpan w:val="3"/>
            <w:tcBorders>
              <w:top w:val="single" w:sz="4" w:space="0" w:color="auto"/>
              <w:bottom w:val="single" w:sz="4" w:space="0" w:color="auto"/>
            </w:tcBorders>
          </w:tcPr>
          <w:p w:rsidR="009B24F5" w:rsidRPr="0090358B" w:rsidRDefault="009B24F5" w:rsidP="0090358B">
            <w:pPr>
              <w:numPr>
                <w:ilvl w:val="0"/>
                <w:numId w:val="14"/>
              </w:numPr>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Is the program local or is it available in other communities?</w:t>
            </w:r>
          </w:p>
        </w:tc>
      </w:tr>
      <w:tr w:rsidR="0090358B" w:rsidRPr="0090358B" w:rsidTr="00D366B7">
        <w:tc>
          <w:tcPr>
            <w:tcW w:w="9576" w:type="dxa"/>
            <w:gridSpan w:val="3"/>
            <w:tcBorders>
              <w:top w:val="single" w:sz="4" w:space="0" w:color="auto"/>
              <w:bottom w:val="single" w:sz="4" w:space="0" w:color="auto"/>
            </w:tcBorders>
          </w:tcPr>
          <w:p w:rsidR="009B24F5" w:rsidRPr="0090358B" w:rsidRDefault="0090358B" w:rsidP="0090358B">
            <w:pPr>
              <w:tabs>
                <w:tab w:val="left" w:pos="-1080"/>
              </w:tabs>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The program is available in local and other communities. The program is utilized by various cities in the USA, where the older adults are taken care of.</w:t>
            </w:r>
          </w:p>
        </w:tc>
      </w:tr>
      <w:tr w:rsidR="0090358B" w:rsidRPr="0090358B" w:rsidTr="00D366B7">
        <w:tc>
          <w:tcPr>
            <w:tcW w:w="9576" w:type="dxa"/>
            <w:gridSpan w:val="3"/>
            <w:tcBorders>
              <w:top w:val="single" w:sz="4" w:space="0" w:color="auto"/>
              <w:left w:val="single" w:sz="4" w:space="0" w:color="auto"/>
              <w:bottom w:val="single" w:sz="4" w:space="0" w:color="auto"/>
              <w:right w:val="single" w:sz="4" w:space="0" w:color="auto"/>
            </w:tcBorders>
          </w:tcPr>
          <w:p w:rsidR="009B24F5" w:rsidRPr="0090358B" w:rsidRDefault="009B24F5" w:rsidP="0090358B">
            <w:pPr>
              <w:numPr>
                <w:ilvl w:val="0"/>
                <w:numId w:val="14"/>
              </w:numPr>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 xml:space="preserve">Does the program or service have a good reputation in the community? How does this program or service work with other organizations, the government, or local residents?  </w:t>
            </w:r>
          </w:p>
        </w:tc>
      </w:tr>
      <w:tr w:rsidR="009B24F5" w:rsidRPr="0090358B" w:rsidTr="00D366B7">
        <w:tc>
          <w:tcPr>
            <w:tcW w:w="9576" w:type="dxa"/>
            <w:gridSpan w:val="3"/>
            <w:tcBorders>
              <w:top w:val="single" w:sz="4" w:space="0" w:color="auto"/>
              <w:left w:val="single" w:sz="4" w:space="0" w:color="auto"/>
              <w:bottom w:val="single" w:sz="4" w:space="0" w:color="auto"/>
              <w:right w:val="single" w:sz="4" w:space="0" w:color="auto"/>
            </w:tcBorders>
          </w:tcPr>
          <w:p w:rsidR="009B24F5" w:rsidRPr="0090358B" w:rsidRDefault="0090358B" w:rsidP="0090358B">
            <w:pPr>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The program is acknowledged to be helpful, and the community appreciates its help though enhancing food security and the reduction of dietary-related illnesses. The program work with the government to ensure that the eligibility of the services and products is approved. Non-governmental organizations and businesses are involved in funding the program. The residents are also engaged in providing monetary support and feedback.</w:t>
            </w:r>
          </w:p>
        </w:tc>
      </w:tr>
    </w:tbl>
    <w:p w:rsidR="009B24F5" w:rsidRPr="0090358B" w:rsidRDefault="009B24F5" w:rsidP="0090358B">
      <w:pPr>
        <w:spacing w:line="480" w:lineRule="auto"/>
        <w:rPr>
          <w:rFonts w:ascii="Times New Roman" w:hAnsi="Times New Roman" w:cs="Times New Roman"/>
          <w:color w:val="auto"/>
          <w:sz w:val="24"/>
          <w:szCs w:val="24"/>
        </w:rPr>
      </w:pPr>
    </w:p>
    <w:tbl>
      <w:tblPr>
        <w:tblW w:w="9576" w:type="dxa"/>
        <w:tblBorders>
          <w:top w:val="single" w:sz="4" w:space="0" w:color="auto"/>
          <w:left w:val="single" w:sz="4" w:space="0" w:color="auto"/>
          <w:bottom w:val="single" w:sz="4" w:space="0" w:color="auto"/>
          <w:right w:val="single" w:sz="4" w:space="0" w:color="auto"/>
        </w:tblBorders>
        <w:tblLayout w:type="fixed"/>
        <w:tblLook w:val="0000"/>
      </w:tblPr>
      <w:tblGrid>
        <w:gridCol w:w="8118"/>
        <w:gridCol w:w="720"/>
        <w:gridCol w:w="738"/>
      </w:tblGrid>
      <w:tr w:rsidR="0090358B" w:rsidRPr="0090358B" w:rsidTr="00D366B7">
        <w:tc>
          <w:tcPr>
            <w:tcW w:w="8118" w:type="dxa"/>
            <w:tcBorders>
              <w:top w:val="nil"/>
              <w:left w:val="nil"/>
              <w:bottom w:val="nil"/>
              <w:right w:val="nil"/>
            </w:tcBorders>
          </w:tcPr>
          <w:p w:rsidR="009B24F5" w:rsidRPr="0090358B" w:rsidRDefault="009B24F5" w:rsidP="0090358B">
            <w:pPr>
              <w:tabs>
                <w:tab w:val="left" w:pos="-1080"/>
              </w:tabs>
              <w:spacing w:after="0" w:line="480" w:lineRule="auto"/>
              <w:rPr>
                <w:rFonts w:ascii="Times New Roman" w:hAnsi="Times New Roman" w:cs="Times New Roman"/>
                <w:b/>
                <w:color w:val="auto"/>
                <w:sz w:val="24"/>
                <w:szCs w:val="24"/>
              </w:rPr>
            </w:pPr>
            <w:r w:rsidRPr="0090358B">
              <w:rPr>
                <w:rFonts w:ascii="Times New Roman" w:hAnsi="Times New Roman" w:cs="Times New Roman"/>
                <w:b/>
                <w:color w:val="auto"/>
                <w:sz w:val="24"/>
                <w:szCs w:val="24"/>
              </w:rPr>
              <w:t xml:space="preserve">Part 4. Conclusion </w:t>
            </w:r>
          </w:p>
        </w:tc>
        <w:tc>
          <w:tcPr>
            <w:tcW w:w="720" w:type="dxa"/>
            <w:tcBorders>
              <w:top w:val="nil"/>
              <w:left w:val="nil"/>
              <w:bottom w:val="nil"/>
              <w:right w:val="nil"/>
            </w:tcBorders>
          </w:tcPr>
          <w:p w:rsidR="009B24F5" w:rsidRPr="0090358B" w:rsidRDefault="009B24F5" w:rsidP="0090358B">
            <w:pPr>
              <w:tabs>
                <w:tab w:val="left" w:pos="-1080"/>
              </w:tabs>
              <w:spacing w:after="0" w:line="480" w:lineRule="auto"/>
              <w:rPr>
                <w:rFonts w:ascii="Times New Roman" w:hAnsi="Times New Roman" w:cs="Times New Roman"/>
                <w:color w:val="auto"/>
                <w:sz w:val="24"/>
                <w:szCs w:val="24"/>
              </w:rPr>
            </w:pPr>
          </w:p>
        </w:tc>
        <w:tc>
          <w:tcPr>
            <w:tcW w:w="738" w:type="dxa"/>
            <w:tcBorders>
              <w:top w:val="nil"/>
              <w:left w:val="nil"/>
              <w:bottom w:val="nil"/>
              <w:right w:val="nil"/>
            </w:tcBorders>
          </w:tcPr>
          <w:p w:rsidR="009B24F5" w:rsidRPr="0090358B" w:rsidRDefault="009B24F5" w:rsidP="0090358B">
            <w:pPr>
              <w:tabs>
                <w:tab w:val="left" w:pos="-1080"/>
              </w:tabs>
              <w:spacing w:after="0" w:line="480" w:lineRule="auto"/>
              <w:rPr>
                <w:rFonts w:ascii="Times New Roman" w:hAnsi="Times New Roman" w:cs="Times New Roman"/>
                <w:color w:val="auto"/>
                <w:sz w:val="24"/>
                <w:szCs w:val="24"/>
              </w:rPr>
            </w:pPr>
          </w:p>
        </w:tc>
      </w:tr>
      <w:tr w:rsidR="0090358B" w:rsidRPr="0090358B" w:rsidTr="00D366B7">
        <w:tc>
          <w:tcPr>
            <w:tcW w:w="9576" w:type="dxa"/>
            <w:gridSpan w:val="3"/>
            <w:tcBorders>
              <w:top w:val="single" w:sz="4" w:space="0" w:color="auto"/>
              <w:bottom w:val="single" w:sz="4" w:space="0" w:color="auto"/>
            </w:tcBorders>
          </w:tcPr>
          <w:p w:rsidR="009B24F5" w:rsidRPr="0090358B" w:rsidRDefault="009B24F5" w:rsidP="0090358B">
            <w:pPr>
              <w:numPr>
                <w:ilvl w:val="0"/>
                <w:numId w:val="15"/>
              </w:numPr>
              <w:tabs>
                <w:tab w:val="left" w:pos="-1080"/>
              </w:tabs>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Does the program or service appear effective? How can you tell?</w:t>
            </w:r>
          </w:p>
        </w:tc>
      </w:tr>
      <w:tr w:rsidR="0090358B" w:rsidRPr="0090358B" w:rsidTr="00D366B7">
        <w:tc>
          <w:tcPr>
            <w:tcW w:w="9576" w:type="dxa"/>
            <w:gridSpan w:val="3"/>
            <w:tcBorders>
              <w:top w:val="single" w:sz="4" w:space="0" w:color="auto"/>
              <w:bottom w:val="single" w:sz="4" w:space="0" w:color="auto"/>
            </w:tcBorders>
          </w:tcPr>
          <w:p w:rsidR="009B24F5" w:rsidRPr="0090358B" w:rsidRDefault="0090358B" w:rsidP="0090358B">
            <w:pPr>
              <w:spacing w:after="0" w:line="480" w:lineRule="auto"/>
              <w:rPr>
                <w:rFonts w:ascii="Times New Roman" w:hAnsi="Times New Roman" w:cs="Times New Roman"/>
                <w:color w:val="auto"/>
                <w:sz w:val="24"/>
                <w:szCs w:val="24"/>
              </w:rPr>
            </w:pPr>
            <w:r w:rsidRPr="0090358B">
              <w:rPr>
                <w:rFonts w:ascii="Times New Roman" w:hAnsi="Times New Roman" w:cs="Times New Roman"/>
                <w:color w:val="auto"/>
                <w:sz w:val="24"/>
                <w:szCs w:val="24"/>
              </w:rPr>
              <w:t>Yes. Meals on the Wheel are a significant program for the community through enhancing a healthy diet and providing food security. The program appears capable because it has been reported to support up to 62% of the elderly who are financially unstable (</w:t>
            </w:r>
            <w:r w:rsidRPr="0090358B">
              <w:rPr>
                <w:rFonts w:ascii="Times New Roman" w:hAnsi="Times New Roman" w:cs="Times New Roman"/>
                <w:color w:val="auto"/>
                <w:sz w:val="24"/>
                <w:szCs w:val="24"/>
                <w:shd w:val="clear" w:color="auto" w:fill="FFFFFF"/>
              </w:rPr>
              <w:t>Meals on Wheels America, 2020)</w:t>
            </w:r>
            <w:r w:rsidRPr="0090358B">
              <w:rPr>
                <w:rFonts w:ascii="Times New Roman" w:hAnsi="Times New Roman" w:cs="Times New Roman"/>
                <w:color w:val="auto"/>
                <w:sz w:val="24"/>
                <w:szCs w:val="24"/>
              </w:rPr>
              <w:t>. The program is supported by organizations, the government, and the communities in providing dietary supply to the elderly population.</w:t>
            </w:r>
          </w:p>
        </w:tc>
      </w:tr>
    </w:tbl>
    <w:p w:rsidR="009B24F5" w:rsidRPr="0090358B" w:rsidRDefault="009B24F5" w:rsidP="00B00E82">
      <w:pPr>
        <w:rPr>
          <w:color w:val="auto"/>
        </w:rPr>
      </w:pPr>
    </w:p>
    <w:p w:rsidR="0090358B" w:rsidRPr="0090358B" w:rsidRDefault="0090358B" w:rsidP="0090358B">
      <w:pPr>
        <w:spacing w:after="0" w:line="480" w:lineRule="auto"/>
        <w:ind w:firstLine="851"/>
        <w:jc w:val="center"/>
        <w:rPr>
          <w:rFonts w:ascii="Times New Roman" w:hAnsi="Times New Roman" w:cs="Times New Roman"/>
          <w:color w:val="auto"/>
          <w:sz w:val="24"/>
          <w:szCs w:val="24"/>
        </w:rPr>
      </w:pPr>
    </w:p>
    <w:p w:rsidR="0090358B" w:rsidRPr="0090358B" w:rsidRDefault="0090358B" w:rsidP="0090358B">
      <w:pPr>
        <w:spacing w:after="0" w:line="480" w:lineRule="auto"/>
        <w:ind w:firstLine="851"/>
        <w:jc w:val="center"/>
        <w:rPr>
          <w:rFonts w:ascii="Times New Roman" w:hAnsi="Times New Roman" w:cs="Times New Roman"/>
          <w:color w:val="auto"/>
          <w:sz w:val="24"/>
          <w:szCs w:val="24"/>
        </w:rPr>
      </w:pPr>
    </w:p>
    <w:p w:rsidR="0090358B" w:rsidRPr="0090358B" w:rsidRDefault="0090358B" w:rsidP="0090358B">
      <w:pPr>
        <w:spacing w:after="0" w:line="480" w:lineRule="auto"/>
        <w:ind w:firstLine="851"/>
        <w:jc w:val="center"/>
        <w:rPr>
          <w:rFonts w:ascii="Times New Roman" w:hAnsi="Times New Roman" w:cs="Times New Roman"/>
          <w:color w:val="auto"/>
          <w:sz w:val="24"/>
          <w:szCs w:val="24"/>
        </w:rPr>
      </w:pPr>
    </w:p>
    <w:p w:rsidR="0090358B" w:rsidRPr="0090358B" w:rsidRDefault="0090358B" w:rsidP="0090358B">
      <w:pPr>
        <w:spacing w:after="0" w:line="480" w:lineRule="auto"/>
        <w:ind w:firstLine="851"/>
        <w:jc w:val="center"/>
        <w:rPr>
          <w:rFonts w:ascii="Times New Roman" w:hAnsi="Times New Roman" w:cs="Times New Roman"/>
          <w:color w:val="auto"/>
          <w:sz w:val="24"/>
          <w:szCs w:val="24"/>
        </w:rPr>
      </w:pPr>
    </w:p>
    <w:p w:rsidR="0090358B" w:rsidRPr="0090358B" w:rsidRDefault="0090358B" w:rsidP="0090358B">
      <w:pPr>
        <w:spacing w:after="0" w:line="480" w:lineRule="auto"/>
        <w:ind w:firstLine="851"/>
        <w:jc w:val="center"/>
        <w:rPr>
          <w:rFonts w:ascii="Times New Roman" w:hAnsi="Times New Roman" w:cs="Times New Roman"/>
          <w:color w:val="auto"/>
          <w:sz w:val="24"/>
          <w:szCs w:val="24"/>
        </w:rPr>
      </w:pPr>
    </w:p>
    <w:p w:rsidR="0090358B" w:rsidRPr="0090358B" w:rsidRDefault="0090358B" w:rsidP="0090358B">
      <w:pPr>
        <w:spacing w:after="0" w:line="480" w:lineRule="auto"/>
        <w:ind w:firstLine="851"/>
        <w:jc w:val="center"/>
        <w:rPr>
          <w:rFonts w:ascii="Times New Roman" w:hAnsi="Times New Roman" w:cs="Times New Roman"/>
          <w:color w:val="auto"/>
          <w:sz w:val="24"/>
          <w:szCs w:val="24"/>
        </w:rPr>
      </w:pPr>
    </w:p>
    <w:p w:rsidR="0090358B" w:rsidRPr="0090358B" w:rsidRDefault="0090358B" w:rsidP="0090358B">
      <w:pPr>
        <w:spacing w:after="0" w:line="480" w:lineRule="auto"/>
        <w:ind w:firstLine="851"/>
        <w:jc w:val="center"/>
        <w:rPr>
          <w:rFonts w:ascii="Times New Roman" w:hAnsi="Times New Roman" w:cs="Times New Roman"/>
          <w:color w:val="auto"/>
          <w:sz w:val="24"/>
          <w:szCs w:val="24"/>
        </w:rPr>
      </w:pPr>
    </w:p>
    <w:p w:rsidR="0090358B" w:rsidRPr="0090358B" w:rsidRDefault="0090358B" w:rsidP="0090358B">
      <w:pPr>
        <w:spacing w:after="0" w:line="480" w:lineRule="auto"/>
        <w:ind w:firstLine="851"/>
        <w:jc w:val="center"/>
        <w:rPr>
          <w:rFonts w:ascii="Times New Roman" w:hAnsi="Times New Roman" w:cs="Times New Roman"/>
          <w:color w:val="auto"/>
          <w:sz w:val="24"/>
          <w:szCs w:val="24"/>
        </w:rPr>
      </w:pPr>
    </w:p>
    <w:p w:rsidR="0090358B" w:rsidRPr="0090358B" w:rsidRDefault="0090358B" w:rsidP="0090358B">
      <w:pPr>
        <w:spacing w:after="0" w:line="480" w:lineRule="auto"/>
        <w:ind w:firstLine="851"/>
        <w:jc w:val="center"/>
        <w:rPr>
          <w:rFonts w:ascii="Times New Roman" w:hAnsi="Times New Roman" w:cs="Times New Roman"/>
          <w:color w:val="auto"/>
          <w:sz w:val="24"/>
          <w:szCs w:val="24"/>
        </w:rPr>
      </w:pPr>
    </w:p>
    <w:p w:rsidR="0090358B" w:rsidRPr="0090358B" w:rsidRDefault="0090358B" w:rsidP="0090358B">
      <w:pPr>
        <w:spacing w:after="0" w:line="480" w:lineRule="auto"/>
        <w:ind w:firstLine="851"/>
        <w:jc w:val="center"/>
        <w:rPr>
          <w:rFonts w:ascii="Times New Roman" w:hAnsi="Times New Roman" w:cs="Times New Roman"/>
          <w:color w:val="auto"/>
          <w:sz w:val="24"/>
          <w:szCs w:val="24"/>
        </w:rPr>
      </w:pPr>
    </w:p>
    <w:p w:rsidR="0090358B" w:rsidRPr="0090358B" w:rsidRDefault="0090358B" w:rsidP="0090358B">
      <w:pPr>
        <w:spacing w:after="0" w:line="480" w:lineRule="auto"/>
        <w:ind w:firstLine="851"/>
        <w:jc w:val="center"/>
        <w:rPr>
          <w:rFonts w:ascii="Times New Roman" w:hAnsi="Times New Roman" w:cs="Times New Roman"/>
          <w:color w:val="auto"/>
          <w:sz w:val="24"/>
          <w:szCs w:val="24"/>
        </w:rPr>
      </w:pPr>
    </w:p>
    <w:p w:rsidR="0090358B" w:rsidRPr="0090358B" w:rsidRDefault="0090358B" w:rsidP="0090358B">
      <w:pPr>
        <w:spacing w:after="0" w:line="480" w:lineRule="auto"/>
        <w:ind w:firstLine="851"/>
        <w:jc w:val="center"/>
        <w:rPr>
          <w:rFonts w:ascii="Times New Roman" w:hAnsi="Times New Roman" w:cs="Times New Roman"/>
          <w:color w:val="auto"/>
          <w:sz w:val="24"/>
          <w:szCs w:val="24"/>
        </w:rPr>
      </w:pPr>
    </w:p>
    <w:p w:rsidR="0090358B" w:rsidRPr="0090358B" w:rsidRDefault="0090358B" w:rsidP="0090358B">
      <w:pPr>
        <w:spacing w:after="0" w:line="480" w:lineRule="auto"/>
        <w:ind w:firstLine="851"/>
        <w:jc w:val="center"/>
        <w:rPr>
          <w:rFonts w:ascii="Times New Roman" w:hAnsi="Times New Roman" w:cs="Times New Roman"/>
          <w:color w:val="auto"/>
          <w:sz w:val="24"/>
          <w:szCs w:val="24"/>
        </w:rPr>
      </w:pPr>
      <w:r w:rsidRPr="0090358B">
        <w:rPr>
          <w:rFonts w:ascii="Times New Roman" w:hAnsi="Times New Roman" w:cs="Times New Roman"/>
          <w:color w:val="auto"/>
          <w:sz w:val="24"/>
          <w:szCs w:val="24"/>
        </w:rPr>
        <w:t>References</w:t>
      </w:r>
    </w:p>
    <w:p w:rsidR="0090358B" w:rsidRPr="0090358B" w:rsidRDefault="0090358B" w:rsidP="0090358B">
      <w:pPr>
        <w:spacing w:after="0" w:line="480" w:lineRule="auto"/>
        <w:ind w:left="851" w:hanging="851"/>
        <w:rPr>
          <w:rFonts w:ascii="Times New Roman" w:hAnsi="Times New Roman" w:cs="Times New Roman"/>
          <w:color w:val="auto"/>
          <w:sz w:val="24"/>
          <w:szCs w:val="24"/>
        </w:rPr>
      </w:pPr>
      <w:r w:rsidRPr="0090358B">
        <w:rPr>
          <w:rFonts w:ascii="Times New Roman" w:hAnsi="Times New Roman" w:cs="Times New Roman"/>
          <w:color w:val="auto"/>
          <w:sz w:val="24"/>
          <w:szCs w:val="24"/>
          <w:shd w:val="clear" w:color="auto" w:fill="FFFFFF"/>
        </w:rPr>
        <w:t>History of Meals on Wheels. (2020). Retrieved 17 June 2020, from https://tlmow.org/history/</w:t>
      </w:r>
    </w:p>
    <w:p w:rsidR="0090358B" w:rsidRPr="0090358B" w:rsidRDefault="0090358B" w:rsidP="0090358B">
      <w:pPr>
        <w:spacing w:after="0" w:line="480" w:lineRule="auto"/>
        <w:ind w:left="851" w:hanging="851"/>
        <w:rPr>
          <w:rFonts w:ascii="Times New Roman" w:hAnsi="Times New Roman" w:cs="Times New Roman"/>
          <w:color w:val="auto"/>
          <w:sz w:val="24"/>
          <w:szCs w:val="24"/>
          <w:shd w:val="clear" w:color="auto" w:fill="FFFFFF"/>
        </w:rPr>
      </w:pPr>
      <w:r w:rsidRPr="0090358B">
        <w:rPr>
          <w:rFonts w:ascii="Times New Roman" w:hAnsi="Times New Roman" w:cs="Times New Roman"/>
          <w:color w:val="auto"/>
          <w:sz w:val="24"/>
          <w:szCs w:val="24"/>
          <w:shd w:val="clear" w:color="auto" w:fill="FFFFFF"/>
        </w:rPr>
        <w:t xml:space="preserve">Meals on Wheels America. (2020). Retrieved 17 June 2020, from </w:t>
      </w:r>
      <w:hyperlink r:id="rId13" w:history="1">
        <w:r w:rsidRPr="0090358B">
          <w:rPr>
            <w:rStyle w:val="Hyperlink"/>
            <w:rFonts w:ascii="Times New Roman" w:hAnsi="Times New Roman" w:cs="Times New Roman"/>
            <w:color w:val="auto"/>
            <w:sz w:val="24"/>
            <w:szCs w:val="24"/>
            <w:u w:val="none"/>
            <w:shd w:val="clear" w:color="auto" w:fill="FFFFFF"/>
          </w:rPr>
          <w:t>https://www.mealsonwheelsamerica.org/</w:t>
        </w:r>
      </w:hyperlink>
    </w:p>
    <w:p w:rsidR="0090358B" w:rsidRPr="0090358B" w:rsidRDefault="0090358B" w:rsidP="00B00E82">
      <w:pPr>
        <w:rPr>
          <w:rFonts w:ascii="Times New Roman" w:hAnsi="Times New Roman" w:cs="Times New Roman"/>
          <w:sz w:val="24"/>
          <w:szCs w:val="24"/>
        </w:rPr>
      </w:pPr>
    </w:p>
    <w:sectPr w:rsidR="0090358B" w:rsidRPr="0090358B" w:rsidSect="00B9595A">
      <w:headerReference w:type="default" r:id="rId14"/>
      <w:footerReference w:type="default" r:id="rId15"/>
      <w:headerReference w:type="first" r:id="rId16"/>
      <w:footerReference w:type="first" r:id="rId17"/>
      <w:pgSz w:w="12240" w:h="15840"/>
      <w:pgMar w:top="720" w:right="1440" w:bottom="1440" w:left="1440" w:header="720"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0BB9" w:rsidRDefault="00790BB9" w:rsidP="000F0903">
      <w:pPr>
        <w:spacing w:after="0"/>
      </w:pPr>
      <w:r>
        <w:separator/>
      </w:r>
    </w:p>
  </w:endnote>
  <w:endnote w:type="continuationSeparator" w:id="1">
    <w:p w:rsidR="00790BB9" w:rsidRDefault="00790BB9" w:rsidP="000F0903">
      <w:pPr>
        <w:spacing w:after="0"/>
      </w:pPr>
      <w:r>
        <w:continuationSeparator/>
      </w:r>
    </w:p>
  </w:endnote>
  <w:endnote w:type="continuationNotice" w:id="2">
    <w:p w:rsidR="00790BB9" w:rsidRDefault="00790BB9">
      <w:pPr>
        <w:spacing w:after="0"/>
      </w:pP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00000001"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0BB9" w:rsidRDefault="00790BB9" w:rsidP="000F0903">
      <w:pPr>
        <w:spacing w:after="0"/>
      </w:pPr>
      <w:r>
        <w:separator/>
      </w:r>
    </w:p>
  </w:footnote>
  <w:footnote w:type="continuationSeparator" w:id="1">
    <w:p w:rsidR="00790BB9" w:rsidRDefault="00790BB9" w:rsidP="000F0903">
      <w:pPr>
        <w:spacing w:after="0"/>
      </w:pPr>
      <w:r>
        <w:continuationSeparator/>
      </w:r>
    </w:p>
  </w:footnote>
  <w:footnote w:type="continuationNotice" w:id="2">
    <w:p w:rsidR="00790BB9" w:rsidRDefault="00790BB9">
      <w:pPr>
        <w:spacing w:after="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Default="008829DA" w:rsidP="00BC466B">
    <w:pPr>
      <w:spacing w:after="0"/>
      <w:ind w:left="5760"/>
      <w:jc w:val="right"/>
    </w:pPr>
    <w:r w:rsidRPr="008829DA">
      <w:t>Program or Service Observation Form</w:t>
    </w:r>
  </w:p>
  <w:p w:rsidR="002901D9" w:rsidRDefault="002E2C78" w:rsidP="00B9595A">
    <w:pPr>
      <w:spacing w:after="0"/>
      <w:ind w:left="8190"/>
      <w:jc w:val="right"/>
    </w:pPr>
    <w:r>
      <w:t>LTC</w:t>
    </w:r>
    <w:r w:rsidR="002901D9">
      <w:t>/</w:t>
    </w:r>
    <w:r w:rsidR="00855907">
      <w:t>3</w:t>
    </w:r>
    <w:r w:rsidR="009F7FC6">
      <w:t>1</w:t>
    </w:r>
    <w:r>
      <w:t>0</w:t>
    </w:r>
    <w:r w:rsidR="002901D9">
      <w:t xml:space="preserve"> v</w:t>
    </w:r>
    <w:r>
      <w:t>4</w:t>
    </w:r>
  </w:p>
  <w:p w:rsidR="002901D9" w:rsidRPr="004B3024" w:rsidRDefault="002901D9" w:rsidP="00B9595A">
    <w:pPr>
      <w:spacing w:after="0"/>
      <w:ind w:left="8190"/>
      <w:jc w:val="right"/>
    </w:pPr>
    <w:r>
      <w:t xml:space="preserve">Page </w:t>
    </w:r>
    <w:r w:rsidR="00476109" w:rsidRPr="184C0106">
      <w:rPr>
        <w:noProof/>
      </w:rPr>
      <w:fldChar w:fldCharType="begin"/>
    </w:r>
    <w:r w:rsidRPr="184C0106">
      <w:rPr>
        <w:noProof/>
      </w:rPr>
      <w:instrText xml:space="preserve"> PAGE  \* Arabic  \* MERGEFORMAT </w:instrText>
    </w:r>
    <w:r w:rsidR="00476109" w:rsidRPr="184C0106">
      <w:rPr>
        <w:noProof/>
      </w:rPr>
      <w:fldChar w:fldCharType="separate"/>
    </w:r>
    <w:r w:rsidR="00D70436">
      <w:rPr>
        <w:noProof/>
      </w:rPr>
      <w:t>3</w:t>
    </w:r>
    <w:r w:rsidR="00476109" w:rsidRPr="184C0106">
      <w:rPr>
        <w:noProof/>
      </w:rPr>
      <w:fldChar w:fldCharType="end"/>
    </w:r>
    <w:r>
      <w:t xml:space="preserve"> of </w:t>
    </w:r>
    <w:fldSimple w:instr=" NUMPAGES  \* Arabic  \* MERGEFORMAT ">
      <w:r w:rsidR="00D70436">
        <w:rPr>
          <w:noProof/>
        </w:rPr>
        <w:t>3</w:t>
      </w:r>
    </w:fldSimple>
  </w:p>
  <w:p w:rsidR="002901D9" w:rsidRPr="00B9595A" w:rsidRDefault="002901D9" w:rsidP="00B959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Default="00546C1E" w:rsidP="00B9595A">
    <w:pPr>
      <w:pStyle w:val="Header"/>
      <w:jc w:val="right"/>
    </w:pPr>
    <w:r>
      <w:t>LTC</w:t>
    </w:r>
    <w:r w:rsidR="002901D9">
      <w:t>/</w:t>
    </w:r>
    <w:r w:rsidR="00932A7B">
      <w:t>3</w:t>
    </w:r>
    <w:r w:rsidR="008D07C7">
      <w:t>1</w:t>
    </w:r>
    <w:r>
      <w:t>0</w:t>
    </w:r>
    <w:r w:rsidR="00932A7B">
      <w:t xml:space="preserve"> v4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5234D"/>
    <w:multiLevelType w:val="hybridMultilevel"/>
    <w:tmpl w:val="8D34AD48"/>
    <w:lvl w:ilvl="0" w:tplc="8AD0F9E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C30139"/>
    <w:multiLevelType w:val="hybridMultilevel"/>
    <w:tmpl w:val="3DF8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65194B"/>
    <w:multiLevelType w:val="hybridMultilevel"/>
    <w:tmpl w:val="FF003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034A4A"/>
    <w:multiLevelType w:val="hybridMultilevel"/>
    <w:tmpl w:val="932C7C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9F441F0"/>
    <w:multiLevelType w:val="hybridMultilevel"/>
    <w:tmpl w:val="A192F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F5237B"/>
    <w:multiLevelType w:val="hybridMultilevel"/>
    <w:tmpl w:val="E1D08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F995455"/>
    <w:multiLevelType w:val="hybridMultilevel"/>
    <w:tmpl w:val="7A2C8B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2BD7195"/>
    <w:multiLevelType w:val="hybridMultilevel"/>
    <w:tmpl w:val="7A2C8B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6D9F3D6E"/>
    <w:multiLevelType w:val="hybridMultilevel"/>
    <w:tmpl w:val="7A2C8B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F44430"/>
    <w:multiLevelType w:val="hybridMultilevel"/>
    <w:tmpl w:val="48903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EE3199C"/>
    <w:multiLevelType w:val="hybridMultilevel"/>
    <w:tmpl w:val="4BA098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2"/>
  </w:num>
  <w:num w:numId="4">
    <w:abstractNumId w:val="10"/>
  </w:num>
  <w:num w:numId="5">
    <w:abstractNumId w:val="2"/>
  </w:num>
  <w:num w:numId="6">
    <w:abstractNumId w:val="0"/>
  </w:num>
  <w:num w:numId="7">
    <w:abstractNumId w:val="14"/>
  </w:num>
  <w:num w:numId="8">
    <w:abstractNumId w:val="13"/>
  </w:num>
  <w:num w:numId="9">
    <w:abstractNumId w:val="5"/>
  </w:num>
  <w:num w:numId="10">
    <w:abstractNumId w:val="3"/>
  </w:num>
  <w:num w:numId="11">
    <w:abstractNumId w:val="1"/>
  </w:num>
  <w:num w:numId="12">
    <w:abstractNumId w:val="7"/>
  </w:num>
  <w:num w:numId="13">
    <w:abstractNumId w:val="4"/>
  </w:num>
  <w:num w:numId="14">
    <w:abstractNumId w:val="11"/>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LockTheme/>
  <w:defaultTabStop w:val="720"/>
  <w:characterSpacingControl w:val="doNotCompress"/>
  <w:hdrShapeDefaults>
    <o:shapedefaults v:ext="edit" spidmax="8194"/>
  </w:hdrShapeDefaults>
  <w:footnotePr>
    <w:footnote w:id="0"/>
    <w:footnote w:id="1"/>
    <w:footnote w:id="2"/>
  </w:footnotePr>
  <w:endnotePr>
    <w:endnote w:id="0"/>
    <w:endnote w:id="1"/>
    <w:endnote w:id="2"/>
  </w:endnotePr>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90F0C"/>
    <w:rsid w:val="000C0803"/>
    <w:rsid w:val="000C2C6A"/>
    <w:rsid w:val="000C366E"/>
    <w:rsid w:val="000D2169"/>
    <w:rsid w:val="000F0903"/>
    <w:rsid w:val="0013181E"/>
    <w:rsid w:val="001602BB"/>
    <w:rsid w:val="0016142D"/>
    <w:rsid w:val="001A2683"/>
    <w:rsid w:val="001C098D"/>
    <w:rsid w:val="00201214"/>
    <w:rsid w:val="00207997"/>
    <w:rsid w:val="0022007F"/>
    <w:rsid w:val="0022245A"/>
    <w:rsid w:val="00224434"/>
    <w:rsid w:val="002319EC"/>
    <w:rsid w:val="00250EB0"/>
    <w:rsid w:val="00270C10"/>
    <w:rsid w:val="002901D9"/>
    <w:rsid w:val="002E2C78"/>
    <w:rsid w:val="0033144D"/>
    <w:rsid w:val="00377506"/>
    <w:rsid w:val="00427F4C"/>
    <w:rsid w:val="004308EE"/>
    <w:rsid w:val="004500DE"/>
    <w:rsid w:val="00476109"/>
    <w:rsid w:val="004D76CA"/>
    <w:rsid w:val="005002EC"/>
    <w:rsid w:val="00532293"/>
    <w:rsid w:val="00546A6C"/>
    <w:rsid w:val="00546C1E"/>
    <w:rsid w:val="005702EF"/>
    <w:rsid w:val="005D37E6"/>
    <w:rsid w:val="005F5BC8"/>
    <w:rsid w:val="00654497"/>
    <w:rsid w:val="0066315B"/>
    <w:rsid w:val="006941EE"/>
    <w:rsid w:val="006B46D2"/>
    <w:rsid w:val="00723A8F"/>
    <w:rsid w:val="00776416"/>
    <w:rsid w:val="00790BB9"/>
    <w:rsid w:val="007A0EAB"/>
    <w:rsid w:val="007B1C22"/>
    <w:rsid w:val="007E5341"/>
    <w:rsid w:val="007E78F8"/>
    <w:rsid w:val="00855907"/>
    <w:rsid w:val="008829DA"/>
    <w:rsid w:val="00884DF3"/>
    <w:rsid w:val="008D07C7"/>
    <w:rsid w:val="0090358B"/>
    <w:rsid w:val="00932A7B"/>
    <w:rsid w:val="00935086"/>
    <w:rsid w:val="00935F80"/>
    <w:rsid w:val="00983CAB"/>
    <w:rsid w:val="0098520B"/>
    <w:rsid w:val="009B24F5"/>
    <w:rsid w:val="009B77AB"/>
    <w:rsid w:val="009C241D"/>
    <w:rsid w:val="009C48ED"/>
    <w:rsid w:val="009E0D9C"/>
    <w:rsid w:val="009F7FC6"/>
    <w:rsid w:val="00A03896"/>
    <w:rsid w:val="00A14190"/>
    <w:rsid w:val="00A55F85"/>
    <w:rsid w:val="00A621B0"/>
    <w:rsid w:val="00A87B6D"/>
    <w:rsid w:val="00AB1EBC"/>
    <w:rsid w:val="00B00E82"/>
    <w:rsid w:val="00B1207F"/>
    <w:rsid w:val="00B3325E"/>
    <w:rsid w:val="00B7574F"/>
    <w:rsid w:val="00B9595A"/>
    <w:rsid w:val="00BC466B"/>
    <w:rsid w:val="00C032FD"/>
    <w:rsid w:val="00C610B2"/>
    <w:rsid w:val="00C7408B"/>
    <w:rsid w:val="00CC6145"/>
    <w:rsid w:val="00D2123C"/>
    <w:rsid w:val="00D22DAD"/>
    <w:rsid w:val="00D70436"/>
    <w:rsid w:val="00DA2EA0"/>
    <w:rsid w:val="00DE1A94"/>
    <w:rsid w:val="00E2157E"/>
    <w:rsid w:val="00E22D25"/>
    <w:rsid w:val="00E65CEA"/>
    <w:rsid w:val="00ED01FB"/>
    <w:rsid w:val="00F7576F"/>
    <w:rsid w:val="00FE1C03"/>
    <w:rsid w:val="00FF6339"/>
    <w:rsid w:val="17072597"/>
    <w:rsid w:val="184C0106"/>
    <w:rsid w:val="267881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5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PhxNumberedList1">
    <w:name w:val="UPhx Numbered List 1"/>
    <w:basedOn w:val="Normal"/>
    <w:rsid w:val="00855907"/>
    <w:pPr>
      <w:tabs>
        <w:tab w:val="num" w:pos="360"/>
      </w:tabs>
      <w:spacing w:before="60" w:after="60"/>
      <w:ind w:left="360" w:hanging="360"/>
      <w:outlineLvl w:val="0"/>
    </w:pPr>
    <w:rPr>
      <w:rFonts w:eastAsia="Times New Roman" w:cs="Times New Roman"/>
      <w:color w:val="auto"/>
      <w:szCs w:val="20"/>
    </w:rPr>
  </w:style>
  <w:style w:type="paragraph" w:customStyle="1" w:styleId="UPhxNumberedList2">
    <w:name w:val="UPhx Numbered List 2"/>
    <w:basedOn w:val="UPhxNumberedList1"/>
    <w:rsid w:val="00855907"/>
    <w:pPr>
      <w:tabs>
        <w:tab w:val="clear" w:pos="360"/>
        <w:tab w:val="num" w:pos="720"/>
      </w:tabs>
      <w:ind w:left="720"/>
    </w:pPr>
  </w:style>
  <w:style w:type="paragraph" w:customStyle="1" w:styleId="UPhxNumberedList3">
    <w:name w:val="UPhx Numbered List 3"/>
    <w:basedOn w:val="UPhxNumberedList1"/>
    <w:rsid w:val="00855907"/>
    <w:pPr>
      <w:tabs>
        <w:tab w:val="clear" w:pos="360"/>
        <w:tab w:val="num" w:pos="1080"/>
      </w:tabs>
      <w:ind w:left="1080"/>
    </w:pPr>
  </w:style>
  <w:style w:type="paragraph" w:customStyle="1" w:styleId="UPhxNumberedList4">
    <w:name w:val="UPhx Numbered List 4"/>
    <w:basedOn w:val="UPhxNumberedList1"/>
    <w:rsid w:val="00855907"/>
    <w:pPr>
      <w:tabs>
        <w:tab w:val="clear" w:pos="360"/>
        <w:tab w:val="num" w:pos="1440"/>
      </w:tabs>
      <w:ind w:left="1440"/>
    </w:pPr>
  </w:style>
  <w:style w:type="paragraph" w:customStyle="1" w:styleId="UPhxNumberedList5">
    <w:name w:val="UPhx Numbered List 5"/>
    <w:basedOn w:val="UPhxNumberedList1"/>
    <w:rsid w:val="00855907"/>
    <w:pPr>
      <w:tabs>
        <w:tab w:val="clear" w:pos="360"/>
        <w:tab w:val="left" w:pos="1800"/>
        <w:tab w:val="num" w:pos="2160"/>
      </w:tabs>
      <w:ind w:left="1800"/>
    </w:pPr>
  </w:style>
  <w:style w:type="table" w:customStyle="1" w:styleId="UPXMaterialTable">
    <w:name w:val="UPX Material Table"/>
    <w:basedOn w:val="TableNormal"/>
    <w:uiPriority w:val="99"/>
    <w:qFormat/>
    <w:rsid w:val="008D07C7"/>
    <w:pPr>
      <w:spacing w:after="0" w:line="240" w:lineRule="auto"/>
    </w:pPr>
    <w:rPr>
      <w:rFonts w:ascii="Arial" w:eastAsia="Times New Roman" w:hAnsi="Arial" w:cs="Times New Roman"/>
      <w:sz w:val="20"/>
      <w:szCs w:val="20"/>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customStyle="1" w:styleId="UPhxBodyText1">
    <w:name w:val="UPhx Body Text 1"/>
    <w:rsid w:val="002E2C78"/>
    <w:pPr>
      <w:spacing w:before="60" w:after="60" w:line="240" w:lineRule="auto"/>
    </w:pPr>
    <w:rPr>
      <w:rFonts w:ascii="Arial" w:eastAsia="Times New Roman" w:hAnsi="Arial" w:cs="Times New Roman"/>
      <w:sz w:val="20"/>
      <w:szCs w:val="20"/>
    </w:rPr>
  </w:style>
  <w:style w:type="character" w:styleId="Emphasis">
    <w:name w:val="Emphasis"/>
    <w:basedOn w:val="DefaultParagraphFont"/>
    <w:uiPriority w:val="20"/>
    <w:qFormat/>
    <w:rsid w:val="00A55F85"/>
    <w:rPr>
      <w:i/>
      <w:iCs/>
    </w:rPr>
  </w:style>
  <w:style w:type="paragraph" w:styleId="BalloonText">
    <w:name w:val="Balloon Text"/>
    <w:basedOn w:val="Normal"/>
    <w:link w:val="BalloonTextChar"/>
    <w:uiPriority w:val="99"/>
    <w:semiHidden/>
    <w:unhideWhenUsed/>
    <w:rsid w:val="0022007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007F"/>
    <w:rPr>
      <w:rFonts w:ascii="Tahoma" w:hAnsi="Tahoma" w:cs="Tahoma"/>
      <w:color w:val="4D3733" w:themeColor="background1"/>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ealsonwheelsamerica.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161D71D-B763-42AE-8868-1D47EF88F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83344627-7070-4690-B281-31D57D25F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986</Words>
  <Characters>5623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6596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ADM</cp:lastModifiedBy>
  <cp:revision>2</cp:revision>
  <dcterms:created xsi:type="dcterms:W3CDTF">2020-06-18T09:34:00Z</dcterms:created>
  <dcterms:modified xsi:type="dcterms:W3CDTF">2020-06-18T09:34:00Z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